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97" w:rsidRPr="000248B7" w:rsidRDefault="00766C97" w:rsidP="00766C97">
      <w:pPr>
        <w:spacing w:after="0" w:line="240" w:lineRule="auto"/>
        <w:rPr>
          <w:b/>
          <w:bCs/>
          <w:sz w:val="40"/>
          <w:szCs w:val="40"/>
        </w:rPr>
      </w:pPr>
      <w:r w:rsidRPr="000248B7">
        <w:rPr>
          <w:b/>
          <w:bCs/>
          <w:sz w:val="40"/>
          <w:szCs w:val="40"/>
        </w:rPr>
        <w:t>SARASWATI MAHILA MAHAVIDHYALAYA,PALWAL</w:t>
      </w:r>
    </w:p>
    <w:p w:rsidR="00766C97" w:rsidRDefault="00766C97" w:rsidP="00766C97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</w:t>
      </w:r>
      <w:r w:rsidRPr="000248B7">
        <w:rPr>
          <w:b/>
          <w:bCs/>
          <w:sz w:val="28"/>
          <w:szCs w:val="28"/>
        </w:rPr>
        <w:t>-PLAN</w:t>
      </w:r>
    </w:p>
    <w:p w:rsidR="00766C97" w:rsidRDefault="00766C97" w:rsidP="00766C9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Class:</w:t>
      </w:r>
      <w:r>
        <w:rPr>
          <w:b/>
          <w:bCs/>
          <w:sz w:val="28"/>
          <w:szCs w:val="28"/>
        </w:rPr>
        <w:tab/>
        <w:t>BBA 1</w:t>
      </w:r>
      <w:r w:rsidRPr="004D4A84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>Year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Semester</w:t>
      </w:r>
      <w:r w:rsidRPr="000248B7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1</w:t>
      </w:r>
      <w:r w:rsidRPr="004D4A84">
        <w:rPr>
          <w:b/>
          <w:bCs/>
          <w:sz w:val="28"/>
          <w:szCs w:val="28"/>
          <w:vertAlign w:val="superscript"/>
        </w:rPr>
        <w:t>st</w:t>
      </w:r>
    </w:p>
    <w:p w:rsidR="00766C97" w:rsidRDefault="00766C97" w:rsidP="00766C97">
      <w:pPr>
        <w:spacing w:after="0" w:line="240" w:lineRule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Subject</w:t>
      </w:r>
      <w:proofErr w:type="gramStart"/>
      <w:r>
        <w:rPr>
          <w:b/>
          <w:bCs/>
          <w:sz w:val="28"/>
          <w:szCs w:val="28"/>
        </w:rPr>
        <w:t>:</w:t>
      </w:r>
      <w:r w:rsidR="00DB42AD" w:rsidRPr="00DB42AD">
        <w:rPr>
          <w:b/>
          <w:bCs/>
          <w:sz w:val="28"/>
          <w:szCs w:val="28"/>
        </w:rPr>
        <w:t>Financial</w:t>
      </w:r>
      <w:proofErr w:type="spellEnd"/>
      <w:proofErr w:type="gramEnd"/>
      <w:r w:rsidR="00DB42AD" w:rsidRPr="00DB42AD">
        <w:rPr>
          <w:b/>
          <w:bCs/>
          <w:sz w:val="28"/>
          <w:szCs w:val="28"/>
        </w:rPr>
        <w:t xml:space="preserve"> Accounting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E3768">
        <w:rPr>
          <w:b/>
          <w:bCs/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>Session: 2020-21</w:t>
      </w:r>
    </w:p>
    <w:tbl>
      <w:tblPr>
        <w:tblStyle w:val="TableGrid"/>
        <w:tblpPr w:leftFromText="180" w:rightFromText="180" w:vertAnchor="text" w:horzAnchor="margin" w:tblpX="-162" w:tblpY="73"/>
        <w:tblW w:w="9738" w:type="dxa"/>
        <w:tblLook w:val="04A0"/>
      </w:tblPr>
      <w:tblGrid>
        <w:gridCol w:w="1188"/>
        <w:gridCol w:w="8550"/>
      </w:tblGrid>
      <w:tr w:rsidR="00766C97" w:rsidTr="003C0812">
        <w:trPr>
          <w:trHeight w:val="572"/>
        </w:trPr>
        <w:tc>
          <w:tcPr>
            <w:tcW w:w="1188" w:type="dxa"/>
            <w:tcBorders>
              <w:left w:val="single" w:sz="4" w:space="0" w:color="auto"/>
            </w:tcBorders>
          </w:tcPr>
          <w:p w:rsidR="00766C97" w:rsidRPr="00416BAD" w:rsidRDefault="00766C97" w:rsidP="003C0812">
            <w:pPr>
              <w:rPr>
                <w:b/>
                <w:bCs/>
                <w:sz w:val="36"/>
                <w:szCs w:val="36"/>
              </w:rPr>
            </w:pPr>
            <w:r w:rsidRPr="00D36C68">
              <w:rPr>
                <w:b/>
                <w:bCs/>
                <w:sz w:val="28"/>
                <w:szCs w:val="36"/>
              </w:rPr>
              <w:t>Lecture N</w:t>
            </w:r>
            <w:r>
              <w:rPr>
                <w:b/>
                <w:bCs/>
                <w:sz w:val="28"/>
                <w:szCs w:val="36"/>
              </w:rPr>
              <w:t>umber</w:t>
            </w:r>
          </w:p>
        </w:tc>
        <w:tc>
          <w:tcPr>
            <w:tcW w:w="8550" w:type="dxa"/>
          </w:tcPr>
          <w:p w:rsidR="00766C97" w:rsidRPr="00416BAD" w:rsidRDefault="00766C97" w:rsidP="003C0812">
            <w:pPr>
              <w:jc w:val="center"/>
              <w:rPr>
                <w:b/>
                <w:bCs/>
                <w:sz w:val="36"/>
                <w:szCs w:val="36"/>
              </w:rPr>
            </w:pPr>
            <w:r w:rsidRPr="00416BAD">
              <w:rPr>
                <w:b/>
                <w:bCs/>
                <w:sz w:val="36"/>
                <w:szCs w:val="36"/>
              </w:rPr>
              <w:t>Topic</w:t>
            </w:r>
          </w:p>
        </w:tc>
      </w:tr>
      <w:tr w:rsidR="00766C97" w:rsidTr="003C081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66C97" w:rsidRDefault="00766C97" w:rsidP="003C08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1-18</w:t>
            </w:r>
          </w:p>
        </w:tc>
        <w:tc>
          <w:tcPr>
            <w:tcW w:w="8550" w:type="dxa"/>
          </w:tcPr>
          <w:p w:rsidR="00766C97" w:rsidRDefault="0077140E" w:rsidP="003C08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UNIT I</w:t>
            </w:r>
          </w:p>
        </w:tc>
      </w:tr>
      <w:tr w:rsidR="00766C97" w:rsidTr="003C081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66C97" w:rsidRDefault="00766C97" w:rsidP="003C08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766C97" w:rsidRPr="00F50662" w:rsidRDefault="004C2E8F" w:rsidP="003C0812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Meaning</w:t>
            </w:r>
            <w:r w:rsidR="00327CB8">
              <w:rPr>
                <w:rFonts w:ascii="Times New Roman" w:hAnsi="Times New Roman" w:cs="Times New Roman"/>
                <w:szCs w:val="22"/>
              </w:rPr>
              <w:t xml:space="preserve"> of A</w:t>
            </w:r>
            <w:r w:rsidR="00386827" w:rsidRPr="00F50662">
              <w:rPr>
                <w:rFonts w:ascii="Times New Roman" w:hAnsi="Times New Roman" w:cs="Times New Roman"/>
                <w:szCs w:val="22"/>
              </w:rPr>
              <w:t>ccounting</w:t>
            </w:r>
          </w:p>
        </w:tc>
      </w:tr>
      <w:tr w:rsidR="00766C97" w:rsidTr="003C0812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766C97" w:rsidRDefault="00766C97" w:rsidP="003C08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766C97" w:rsidRPr="00F50662" w:rsidRDefault="004C2E8F" w:rsidP="003C0812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Characteristics</w:t>
            </w:r>
            <w:r w:rsidR="00327CB8">
              <w:rPr>
                <w:rFonts w:ascii="Times New Roman" w:hAnsi="Times New Roman" w:cs="Times New Roman"/>
                <w:szCs w:val="22"/>
              </w:rPr>
              <w:t xml:space="preserve"> of Financial A</w:t>
            </w:r>
            <w:r>
              <w:rPr>
                <w:rFonts w:ascii="Times New Roman" w:hAnsi="Times New Roman" w:cs="Times New Roman"/>
                <w:szCs w:val="22"/>
              </w:rPr>
              <w:t>ccounting</w:t>
            </w:r>
          </w:p>
        </w:tc>
      </w:tr>
      <w:tr w:rsidR="00766C97" w:rsidTr="003C081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66C97" w:rsidRDefault="00766C97" w:rsidP="003C08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766C97" w:rsidRPr="00F50662" w:rsidRDefault="004C2E8F" w:rsidP="003C0812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Book </w:t>
            </w:r>
            <w:r w:rsidR="00327CB8">
              <w:rPr>
                <w:rFonts w:ascii="Times New Roman" w:hAnsi="Times New Roman" w:cs="Times New Roman"/>
                <w:szCs w:val="22"/>
              </w:rPr>
              <w:t>keeping and A</w:t>
            </w:r>
            <w:r>
              <w:rPr>
                <w:rFonts w:ascii="Times New Roman" w:hAnsi="Times New Roman" w:cs="Times New Roman"/>
                <w:szCs w:val="22"/>
              </w:rPr>
              <w:t>ccounting</w:t>
            </w:r>
          </w:p>
        </w:tc>
      </w:tr>
      <w:tr w:rsidR="00766C97" w:rsidTr="003C0812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766C97" w:rsidRDefault="00766C97" w:rsidP="003C08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766C97" w:rsidRPr="00F50662" w:rsidRDefault="004C2E8F" w:rsidP="003C0812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Users of accounting information</w:t>
            </w:r>
          </w:p>
        </w:tc>
      </w:tr>
      <w:tr w:rsidR="00766C97" w:rsidTr="003C081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66C97" w:rsidRDefault="00766C97" w:rsidP="003C08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766C97" w:rsidRPr="007E3ED2" w:rsidRDefault="007E3ED2" w:rsidP="007E3ED2">
            <w:pPr>
              <w:rPr>
                <w:b/>
                <w:bCs/>
              </w:rPr>
            </w:pPr>
            <w:r w:rsidRPr="007E3ED2">
              <w:rPr>
                <w:rFonts w:ascii="Times New Roman" w:hAnsi="Times New Roman" w:cs="Times New Roman"/>
                <w:szCs w:val="22"/>
              </w:rPr>
              <w:t>Accounting principles</w:t>
            </w:r>
            <w:r>
              <w:rPr>
                <w:rFonts w:ascii="Times New Roman" w:hAnsi="Times New Roman" w:cs="Times New Roman"/>
                <w:szCs w:val="22"/>
              </w:rPr>
              <w:t>-meaning</w:t>
            </w:r>
          </w:p>
        </w:tc>
      </w:tr>
      <w:tr w:rsidR="00766C97" w:rsidTr="003C081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66C97" w:rsidRDefault="00766C97" w:rsidP="003C08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766C97" w:rsidRPr="00F50662" w:rsidRDefault="007E3ED2" w:rsidP="003C0812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Accounting concepts</w:t>
            </w:r>
          </w:p>
        </w:tc>
      </w:tr>
      <w:tr w:rsidR="00766C97" w:rsidTr="003C0812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766C97" w:rsidRDefault="00766C97" w:rsidP="003C08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766C97" w:rsidRPr="00F50662" w:rsidRDefault="00327CB8" w:rsidP="003C0812">
            <w:pPr>
              <w:rPr>
                <w:rFonts w:ascii="Times New Roman" w:hAnsi="Times New Roman" w:cs="Times New Roman"/>
                <w:szCs w:val="22"/>
              </w:rPr>
            </w:pPr>
            <w:r>
              <w:t>A</w:t>
            </w:r>
            <w:r w:rsidR="007E3ED2">
              <w:t>ccounting process -introduction</w:t>
            </w:r>
          </w:p>
        </w:tc>
      </w:tr>
      <w:tr w:rsidR="00766C97" w:rsidTr="003C081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66C97" w:rsidRDefault="00766C97" w:rsidP="003C08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766C97" w:rsidRPr="00386827" w:rsidRDefault="007E3ED2" w:rsidP="007E3ED2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Cash book</w:t>
            </w:r>
          </w:p>
        </w:tc>
      </w:tr>
      <w:tr w:rsidR="00766C97" w:rsidTr="003C0812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766C97" w:rsidRDefault="00766C97" w:rsidP="003C08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766C97" w:rsidRPr="00F50662" w:rsidRDefault="007E3ED2" w:rsidP="007E3ED2">
            <w:pPr>
              <w:rPr>
                <w:rFonts w:ascii="Times New Roman" w:hAnsi="Times New Roman" w:cs="Times New Roman"/>
                <w:szCs w:val="22"/>
              </w:rPr>
            </w:pPr>
            <w:r w:rsidRPr="007E3ED2">
              <w:rPr>
                <w:rFonts w:ascii="Times New Roman" w:hAnsi="Times New Roman" w:cs="Times New Roman"/>
                <w:szCs w:val="22"/>
              </w:rPr>
              <w:t>Recording of business transaction to preparation of trial balance.</w:t>
            </w:r>
          </w:p>
        </w:tc>
      </w:tr>
      <w:tr w:rsidR="00766C97" w:rsidTr="003C081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66C97" w:rsidRDefault="007E3ED2" w:rsidP="003C08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1-20</w:t>
            </w:r>
          </w:p>
        </w:tc>
        <w:tc>
          <w:tcPr>
            <w:tcW w:w="8550" w:type="dxa"/>
          </w:tcPr>
          <w:p w:rsidR="00766C97" w:rsidRPr="007E3ED2" w:rsidRDefault="0077140E" w:rsidP="003C0812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UNIT II</w:t>
            </w:r>
          </w:p>
        </w:tc>
      </w:tr>
      <w:tr w:rsidR="00766C97" w:rsidTr="003C081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66C97" w:rsidRDefault="00766C97" w:rsidP="003C08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766C97" w:rsidRPr="00F50662" w:rsidRDefault="00327CB8" w:rsidP="003C0812">
            <w:pPr>
              <w:rPr>
                <w:rFonts w:ascii="Times New Roman" w:hAnsi="Times New Roman" w:cs="Times New Roman"/>
                <w:szCs w:val="22"/>
              </w:rPr>
            </w:pPr>
            <w:r>
              <w:t>Rectification of errors</w:t>
            </w:r>
          </w:p>
        </w:tc>
      </w:tr>
      <w:tr w:rsidR="00766C97" w:rsidTr="003C0812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766C97" w:rsidRDefault="00766C97" w:rsidP="003C08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766C97" w:rsidRPr="00327CB8" w:rsidRDefault="00D8358B" w:rsidP="00386827">
            <w:pPr>
              <w:pStyle w:val="Heading2"/>
              <w:ind w:left="0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27CB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Two si</w:t>
            </w:r>
            <w:r w:rsidR="00327CB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ded e</w:t>
            </w:r>
            <w:r w:rsidRPr="00327CB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rrors</w:t>
            </w:r>
          </w:p>
        </w:tc>
      </w:tr>
      <w:tr w:rsidR="00766C97" w:rsidTr="003C081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66C97" w:rsidRDefault="00766C97" w:rsidP="003C08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766C97" w:rsidRPr="00F50662" w:rsidRDefault="00D8358B" w:rsidP="003C0812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One sided error</w:t>
            </w:r>
          </w:p>
        </w:tc>
      </w:tr>
      <w:tr w:rsidR="00766C97" w:rsidTr="003C081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66C97" w:rsidRDefault="00766C97" w:rsidP="003C08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766C97" w:rsidRPr="00F50662" w:rsidRDefault="00327CB8" w:rsidP="003C0812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Suspense A</w:t>
            </w:r>
            <w:r w:rsidR="00D8358B">
              <w:rPr>
                <w:rFonts w:ascii="Times New Roman" w:hAnsi="Times New Roman" w:cs="Times New Roman"/>
                <w:szCs w:val="22"/>
              </w:rPr>
              <w:t>ccount</w:t>
            </w:r>
          </w:p>
        </w:tc>
      </w:tr>
      <w:tr w:rsidR="00766C97" w:rsidTr="003C081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66C97" w:rsidRDefault="00766C97" w:rsidP="003C08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766C97" w:rsidRPr="00D8358B" w:rsidRDefault="00D8358B" w:rsidP="00D8358B">
            <w:pPr>
              <w:rPr>
                <w:sz w:val="23"/>
                <w:szCs w:val="23"/>
              </w:rPr>
            </w:pPr>
            <w:r w:rsidRPr="00D8358B">
              <w:rPr>
                <w:rFonts w:ascii="Times New Roman" w:hAnsi="Times New Roman" w:cs="Times New Roman"/>
                <w:szCs w:val="22"/>
              </w:rPr>
              <w:t>P</w:t>
            </w:r>
            <w:r w:rsidR="00327CB8">
              <w:rPr>
                <w:rFonts w:ascii="Times New Roman" w:hAnsi="Times New Roman" w:cs="Times New Roman"/>
                <w:szCs w:val="22"/>
              </w:rPr>
              <w:t>reparation of F</w:t>
            </w:r>
            <w:r w:rsidRPr="00D8358B">
              <w:rPr>
                <w:rFonts w:ascii="Times New Roman" w:hAnsi="Times New Roman" w:cs="Times New Roman"/>
                <w:szCs w:val="22"/>
              </w:rPr>
              <w:t>inal</w:t>
            </w:r>
            <w:r w:rsidR="00327CB8">
              <w:rPr>
                <w:rFonts w:ascii="Times New Roman" w:hAnsi="Times New Roman" w:cs="Times New Roman"/>
                <w:szCs w:val="22"/>
              </w:rPr>
              <w:t xml:space="preserve"> A</w:t>
            </w:r>
            <w:r w:rsidR="00941400">
              <w:rPr>
                <w:rFonts w:ascii="Times New Roman" w:hAnsi="Times New Roman" w:cs="Times New Roman"/>
                <w:szCs w:val="22"/>
              </w:rPr>
              <w:t>ccounts -Meaning</w:t>
            </w:r>
          </w:p>
        </w:tc>
      </w:tr>
      <w:tr w:rsidR="00766C97" w:rsidTr="003C081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66C97" w:rsidRPr="00EA02C0" w:rsidRDefault="00766C97" w:rsidP="003C0812">
            <w:pPr>
              <w:rPr>
                <w:sz w:val="28"/>
                <w:szCs w:val="28"/>
              </w:rPr>
            </w:pPr>
          </w:p>
        </w:tc>
        <w:tc>
          <w:tcPr>
            <w:tcW w:w="8550" w:type="dxa"/>
          </w:tcPr>
          <w:p w:rsidR="00766C97" w:rsidRPr="00EA02C0" w:rsidRDefault="00D8358B" w:rsidP="003C0812">
            <w:pPr>
              <w:rPr>
                <w:sz w:val="28"/>
                <w:szCs w:val="28"/>
              </w:rPr>
            </w:pPr>
            <w:r w:rsidRPr="00EA02C0">
              <w:rPr>
                <w:rFonts w:ascii="Times New Roman" w:hAnsi="Times New Roman" w:cs="Times New Roman"/>
                <w:szCs w:val="22"/>
              </w:rPr>
              <w:t>Trading Account</w:t>
            </w:r>
          </w:p>
        </w:tc>
      </w:tr>
    </w:tbl>
    <w:p w:rsidR="00766C97" w:rsidRDefault="00766C97" w:rsidP="00766C97">
      <w:pPr>
        <w:rPr>
          <w:b/>
          <w:bCs/>
          <w:sz w:val="28"/>
          <w:szCs w:val="28"/>
        </w:rPr>
      </w:pPr>
    </w:p>
    <w:p w:rsidR="00EA02C0" w:rsidRDefault="00766C97" w:rsidP="00EA02C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941400" w:rsidRPr="000248B7" w:rsidRDefault="00941400" w:rsidP="00941400">
      <w:pPr>
        <w:spacing w:after="0" w:line="240" w:lineRule="auto"/>
        <w:rPr>
          <w:b/>
          <w:bCs/>
          <w:sz w:val="40"/>
          <w:szCs w:val="40"/>
        </w:rPr>
      </w:pPr>
      <w:r w:rsidRPr="000248B7">
        <w:rPr>
          <w:b/>
          <w:bCs/>
          <w:sz w:val="40"/>
          <w:szCs w:val="40"/>
        </w:rPr>
        <w:lastRenderedPageBreak/>
        <w:t>SARASWATI MAHILA MAHAVIDHYALAYA,PALWAL</w:t>
      </w:r>
    </w:p>
    <w:p w:rsidR="00941400" w:rsidRDefault="00941400" w:rsidP="00941400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</w:t>
      </w:r>
      <w:r w:rsidRPr="000248B7">
        <w:rPr>
          <w:b/>
          <w:bCs/>
          <w:sz w:val="28"/>
          <w:szCs w:val="28"/>
        </w:rPr>
        <w:t>-PLAN</w:t>
      </w:r>
    </w:p>
    <w:p w:rsidR="00941400" w:rsidRDefault="00941400" w:rsidP="0094140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Class:</w:t>
      </w:r>
      <w:r>
        <w:rPr>
          <w:b/>
          <w:bCs/>
          <w:sz w:val="28"/>
          <w:szCs w:val="28"/>
        </w:rPr>
        <w:tab/>
        <w:t>BBA 1</w:t>
      </w:r>
      <w:r w:rsidRPr="004D4A84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>Year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Semester</w:t>
      </w:r>
      <w:r w:rsidRPr="000248B7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1</w:t>
      </w:r>
      <w:r w:rsidRPr="004D4A84">
        <w:rPr>
          <w:b/>
          <w:bCs/>
          <w:sz w:val="28"/>
          <w:szCs w:val="28"/>
          <w:vertAlign w:val="superscript"/>
        </w:rPr>
        <w:t>st</w:t>
      </w:r>
    </w:p>
    <w:p w:rsidR="00941400" w:rsidRDefault="00941400" w:rsidP="0094140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</w:t>
      </w:r>
      <w:r w:rsidR="00435871" w:rsidRPr="00DB42AD">
        <w:rPr>
          <w:b/>
          <w:bCs/>
          <w:sz w:val="28"/>
          <w:szCs w:val="28"/>
        </w:rPr>
        <w:t>Financial Accounting</w:t>
      </w:r>
      <w:r w:rsidR="00435871">
        <w:rPr>
          <w:b/>
          <w:bCs/>
          <w:sz w:val="28"/>
          <w:szCs w:val="28"/>
        </w:rPr>
        <w:tab/>
      </w:r>
      <w:r w:rsidR="00435871">
        <w:rPr>
          <w:b/>
          <w:bCs/>
          <w:sz w:val="28"/>
          <w:szCs w:val="28"/>
        </w:rPr>
        <w:tab/>
      </w:r>
      <w:r w:rsidR="00435871">
        <w:rPr>
          <w:b/>
          <w:bCs/>
          <w:sz w:val="28"/>
          <w:szCs w:val="28"/>
        </w:rPr>
        <w:tab/>
      </w:r>
      <w:r w:rsidR="0043587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Session: 2020-21</w:t>
      </w:r>
    </w:p>
    <w:tbl>
      <w:tblPr>
        <w:tblStyle w:val="TableGrid"/>
        <w:tblpPr w:leftFromText="180" w:rightFromText="180" w:vertAnchor="text" w:horzAnchor="margin" w:tblpX="-162" w:tblpY="73"/>
        <w:tblW w:w="9738" w:type="dxa"/>
        <w:tblLook w:val="04A0"/>
      </w:tblPr>
      <w:tblGrid>
        <w:gridCol w:w="1188"/>
        <w:gridCol w:w="8550"/>
      </w:tblGrid>
      <w:tr w:rsidR="00941400" w:rsidTr="00823ACD">
        <w:trPr>
          <w:trHeight w:val="572"/>
        </w:trPr>
        <w:tc>
          <w:tcPr>
            <w:tcW w:w="1188" w:type="dxa"/>
            <w:tcBorders>
              <w:left w:val="single" w:sz="4" w:space="0" w:color="auto"/>
            </w:tcBorders>
          </w:tcPr>
          <w:p w:rsidR="00941400" w:rsidRPr="00416BAD" w:rsidRDefault="00941400" w:rsidP="00823ACD">
            <w:pPr>
              <w:rPr>
                <w:b/>
                <w:bCs/>
                <w:sz w:val="36"/>
                <w:szCs w:val="36"/>
              </w:rPr>
            </w:pPr>
            <w:r w:rsidRPr="00D36C68">
              <w:rPr>
                <w:b/>
                <w:bCs/>
                <w:sz w:val="28"/>
                <w:szCs w:val="36"/>
              </w:rPr>
              <w:t>Lecture N</w:t>
            </w:r>
            <w:r>
              <w:rPr>
                <w:b/>
                <w:bCs/>
                <w:sz w:val="28"/>
                <w:szCs w:val="36"/>
              </w:rPr>
              <w:t>umber</w:t>
            </w:r>
          </w:p>
        </w:tc>
        <w:tc>
          <w:tcPr>
            <w:tcW w:w="8550" w:type="dxa"/>
          </w:tcPr>
          <w:p w:rsidR="00941400" w:rsidRPr="00416BAD" w:rsidRDefault="00941400" w:rsidP="00823ACD">
            <w:pPr>
              <w:jc w:val="center"/>
              <w:rPr>
                <w:b/>
                <w:bCs/>
                <w:sz w:val="36"/>
                <w:szCs w:val="36"/>
              </w:rPr>
            </w:pPr>
            <w:r w:rsidRPr="00416BAD">
              <w:rPr>
                <w:b/>
                <w:bCs/>
                <w:sz w:val="36"/>
                <w:szCs w:val="36"/>
              </w:rPr>
              <w:t>Topic</w:t>
            </w:r>
          </w:p>
        </w:tc>
      </w:tr>
      <w:tr w:rsidR="00941400" w:rsidTr="00823A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941400" w:rsidRDefault="00941400" w:rsidP="00823A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941400" w:rsidRPr="00435871" w:rsidRDefault="00327CB8" w:rsidP="00823ACD">
            <w:r>
              <w:t>P</w:t>
            </w:r>
            <w:r w:rsidR="00941400" w:rsidRPr="00435871">
              <w:t xml:space="preserve">rofit </w:t>
            </w:r>
            <w:r>
              <w:t>&amp; L</w:t>
            </w:r>
            <w:r w:rsidR="00941400" w:rsidRPr="00435871">
              <w:t>oss account</w:t>
            </w:r>
          </w:p>
        </w:tc>
      </w:tr>
      <w:tr w:rsidR="00941400" w:rsidTr="00823A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941400" w:rsidRDefault="00941400" w:rsidP="00823A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941400" w:rsidRPr="00435871" w:rsidRDefault="00941400" w:rsidP="00823ACD">
            <w:r w:rsidRPr="00435871">
              <w:t>Balance sheet</w:t>
            </w:r>
          </w:p>
        </w:tc>
      </w:tr>
      <w:tr w:rsidR="00941400" w:rsidTr="00823A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941400" w:rsidRDefault="00941400" w:rsidP="00823A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941400" w:rsidRPr="00435871" w:rsidRDefault="00941400" w:rsidP="00435871">
            <w:r>
              <w:t>P</w:t>
            </w:r>
            <w:r w:rsidR="00327CB8">
              <w:t>reparation of Final A</w:t>
            </w:r>
            <w:r>
              <w:t>ccounts along with major adjustments.</w:t>
            </w:r>
          </w:p>
        </w:tc>
      </w:tr>
      <w:tr w:rsidR="00941400" w:rsidTr="00823A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941400" w:rsidRDefault="0015453E" w:rsidP="00823A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1-22</w:t>
            </w:r>
          </w:p>
        </w:tc>
        <w:tc>
          <w:tcPr>
            <w:tcW w:w="8550" w:type="dxa"/>
          </w:tcPr>
          <w:p w:rsidR="00941400" w:rsidRDefault="0077140E" w:rsidP="00823A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UNIT III</w:t>
            </w:r>
          </w:p>
        </w:tc>
      </w:tr>
      <w:tr w:rsidR="00941400" w:rsidTr="00823A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941400" w:rsidRDefault="00941400" w:rsidP="00823A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941400" w:rsidRDefault="00941400" w:rsidP="00823ACD">
            <w:pPr>
              <w:rPr>
                <w:b/>
                <w:bCs/>
                <w:sz w:val="28"/>
                <w:szCs w:val="28"/>
              </w:rPr>
            </w:pPr>
            <w:r>
              <w:t>Bank Reconciliation Statement-Meaning</w:t>
            </w:r>
          </w:p>
        </w:tc>
      </w:tr>
      <w:tr w:rsidR="00941400" w:rsidTr="00823A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941400" w:rsidRDefault="00941400" w:rsidP="00823A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941400" w:rsidRDefault="00941400" w:rsidP="00823ACD">
            <w:pPr>
              <w:rPr>
                <w:b/>
                <w:bCs/>
                <w:sz w:val="28"/>
                <w:szCs w:val="28"/>
              </w:rPr>
            </w:pPr>
            <w:r w:rsidRPr="0015453E">
              <w:t>Methods of preparing Bank Reconciliation Statement</w:t>
            </w:r>
          </w:p>
        </w:tc>
      </w:tr>
      <w:tr w:rsidR="00941400" w:rsidTr="00823A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941400" w:rsidRDefault="00941400" w:rsidP="00823A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941400" w:rsidRDefault="00435871" w:rsidP="00823ACD">
            <w:pPr>
              <w:rPr>
                <w:b/>
                <w:bCs/>
                <w:sz w:val="28"/>
                <w:szCs w:val="28"/>
              </w:rPr>
            </w:pPr>
            <w:r>
              <w:t>A</w:t>
            </w:r>
            <w:r w:rsidR="0015453E">
              <w:t>ccounts of non-profit organization-meaning</w:t>
            </w:r>
          </w:p>
        </w:tc>
      </w:tr>
      <w:tr w:rsidR="00941400" w:rsidTr="00823A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941400" w:rsidRDefault="00941400" w:rsidP="00823A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941400" w:rsidRPr="00DA6956" w:rsidRDefault="0015453E" w:rsidP="00823ACD">
            <w:r w:rsidRPr="00DA6956">
              <w:t>Receipts and payments account</w:t>
            </w:r>
          </w:p>
        </w:tc>
      </w:tr>
      <w:tr w:rsidR="00941400" w:rsidTr="00823A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941400" w:rsidRDefault="00941400" w:rsidP="00823A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941400" w:rsidRPr="00DA6956" w:rsidRDefault="0015453E" w:rsidP="00823ACD">
            <w:r w:rsidRPr="00DA6956">
              <w:t>Income and expenditure account</w:t>
            </w:r>
          </w:p>
        </w:tc>
      </w:tr>
      <w:tr w:rsidR="00941400" w:rsidTr="00823A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941400" w:rsidRDefault="00941400" w:rsidP="00823A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941400" w:rsidRPr="00DA6956" w:rsidRDefault="0015453E" w:rsidP="00823ACD">
            <w:r w:rsidRPr="00DA6956">
              <w:t>Balance sheet</w:t>
            </w:r>
          </w:p>
        </w:tc>
      </w:tr>
      <w:tr w:rsidR="00941400" w:rsidTr="00823A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941400" w:rsidRDefault="00941400" w:rsidP="00823A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941400" w:rsidRPr="00DA6956" w:rsidRDefault="0015453E" w:rsidP="00DA6956">
            <w:r>
              <w:t>Single entry</w:t>
            </w:r>
            <w:r w:rsidR="00DA6956">
              <w:t>system</w:t>
            </w:r>
          </w:p>
        </w:tc>
      </w:tr>
      <w:tr w:rsidR="00941400" w:rsidTr="00823A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941400" w:rsidRDefault="00941400" w:rsidP="00823A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941400" w:rsidRPr="00DA6956" w:rsidRDefault="0015453E" w:rsidP="00823ACD">
            <w:r w:rsidRPr="00DA6956">
              <w:t>Statement of affairs method</w:t>
            </w:r>
          </w:p>
        </w:tc>
      </w:tr>
      <w:tr w:rsidR="00941400" w:rsidTr="00823A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941400" w:rsidRDefault="00941400" w:rsidP="00823A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941400" w:rsidRPr="00DA6956" w:rsidRDefault="0015453E" w:rsidP="00823ACD">
            <w:r w:rsidRPr="00DA6956">
              <w:t>Conversion into double entry method</w:t>
            </w:r>
          </w:p>
        </w:tc>
      </w:tr>
      <w:tr w:rsidR="00941400" w:rsidTr="00823A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941400" w:rsidRDefault="0015453E" w:rsidP="00823A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1-20</w:t>
            </w:r>
          </w:p>
        </w:tc>
        <w:tc>
          <w:tcPr>
            <w:tcW w:w="8550" w:type="dxa"/>
          </w:tcPr>
          <w:p w:rsidR="00941400" w:rsidRPr="00DA6956" w:rsidRDefault="0077140E" w:rsidP="00823ACD">
            <w:pPr>
              <w:rPr>
                <w:b/>
                <w:bCs/>
              </w:rPr>
            </w:pPr>
            <w:r>
              <w:rPr>
                <w:b/>
                <w:bCs/>
              </w:rPr>
              <w:t>UNIT IV</w:t>
            </w:r>
          </w:p>
        </w:tc>
      </w:tr>
      <w:tr w:rsidR="00941400" w:rsidTr="00823A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941400" w:rsidRDefault="00941400" w:rsidP="00823A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941400" w:rsidRPr="00DA6956" w:rsidRDefault="00435871" w:rsidP="00823ACD">
            <w:r>
              <w:t>Joint venture A</w:t>
            </w:r>
            <w:r w:rsidR="00DA6956">
              <w:t>ccounts-Introduction</w:t>
            </w:r>
          </w:p>
        </w:tc>
      </w:tr>
      <w:tr w:rsidR="00941400" w:rsidTr="00823A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941400" w:rsidRDefault="00941400" w:rsidP="00823A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941400" w:rsidRPr="00DA6956" w:rsidRDefault="00DA6956" w:rsidP="00823ACD">
            <w:r w:rsidRPr="00DA6956">
              <w:t>Accounting treatment of joint venture</w:t>
            </w:r>
            <w:r w:rsidR="00435871">
              <w:t xml:space="preserve"> accounts</w:t>
            </w:r>
          </w:p>
        </w:tc>
      </w:tr>
      <w:tr w:rsidR="00941400" w:rsidTr="00823A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941400" w:rsidRDefault="00941400" w:rsidP="00823A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941400" w:rsidRPr="00DA6956" w:rsidRDefault="00435871" w:rsidP="00823ACD">
            <w:r>
              <w:t>Consignment A</w:t>
            </w:r>
            <w:r w:rsidR="00DA6956">
              <w:t>ccounts</w:t>
            </w:r>
          </w:p>
        </w:tc>
      </w:tr>
    </w:tbl>
    <w:p w:rsidR="00941400" w:rsidRDefault="00941400" w:rsidP="00941400">
      <w:pPr>
        <w:rPr>
          <w:b/>
          <w:bCs/>
          <w:sz w:val="28"/>
          <w:szCs w:val="28"/>
        </w:rPr>
      </w:pPr>
    </w:p>
    <w:p w:rsidR="00941400" w:rsidRPr="000248B7" w:rsidRDefault="009E51C1" w:rsidP="009414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bookmarkStart w:id="0" w:name="_GoBack"/>
      <w:bookmarkEnd w:id="0"/>
      <w:r w:rsidR="00941400">
        <w:rPr>
          <w:b/>
          <w:bCs/>
          <w:sz w:val="28"/>
          <w:szCs w:val="28"/>
        </w:rPr>
        <w:tab/>
      </w:r>
      <w:r w:rsidR="00941400">
        <w:rPr>
          <w:b/>
          <w:bCs/>
          <w:sz w:val="28"/>
          <w:szCs w:val="28"/>
        </w:rPr>
        <w:tab/>
      </w:r>
      <w:r w:rsidR="00941400">
        <w:rPr>
          <w:b/>
          <w:bCs/>
          <w:sz w:val="28"/>
          <w:szCs w:val="28"/>
        </w:rPr>
        <w:tab/>
      </w:r>
      <w:r w:rsidR="00941400">
        <w:rPr>
          <w:b/>
          <w:bCs/>
          <w:sz w:val="28"/>
          <w:szCs w:val="28"/>
        </w:rPr>
        <w:tab/>
      </w:r>
      <w:r w:rsidR="00941400">
        <w:rPr>
          <w:b/>
          <w:bCs/>
          <w:sz w:val="28"/>
          <w:szCs w:val="28"/>
        </w:rPr>
        <w:tab/>
      </w:r>
    </w:p>
    <w:p w:rsidR="00CB279F" w:rsidRDefault="00CB279F">
      <w:pPr>
        <w:rPr>
          <w:b/>
          <w:bCs/>
          <w:sz w:val="28"/>
          <w:szCs w:val="28"/>
        </w:rPr>
      </w:pPr>
    </w:p>
    <w:sectPr w:rsidR="00CB279F" w:rsidSect="003C0812">
      <w:pgSz w:w="11906" w:h="16838"/>
      <w:pgMar w:top="568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20"/>
  <w:characterSpacingControl w:val="doNotCompress"/>
  <w:savePreviewPicture/>
  <w:compat/>
  <w:rsids>
    <w:rsidRoot w:val="00766C97"/>
    <w:rsid w:val="0015453E"/>
    <w:rsid w:val="00287AFF"/>
    <w:rsid w:val="00327CB8"/>
    <w:rsid w:val="00386827"/>
    <w:rsid w:val="003C0812"/>
    <w:rsid w:val="00435871"/>
    <w:rsid w:val="0048299E"/>
    <w:rsid w:val="004B2660"/>
    <w:rsid w:val="004C2E8F"/>
    <w:rsid w:val="00766C97"/>
    <w:rsid w:val="0077140E"/>
    <w:rsid w:val="007E3ED2"/>
    <w:rsid w:val="00941400"/>
    <w:rsid w:val="009E51C1"/>
    <w:rsid w:val="00A20A4F"/>
    <w:rsid w:val="00B64F71"/>
    <w:rsid w:val="00CB279F"/>
    <w:rsid w:val="00CE3768"/>
    <w:rsid w:val="00CE3B03"/>
    <w:rsid w:val="00D8358B"/>
    <w:rsid w:val="00DA6956"/>
    <w:rsid w:val="00DB42AD"/>
    <w:rsid w:val="00EA02C0"/>
    <w:rsid w:val="00F50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C97"/>
    <w:pPr>
      <w:spacing w:after="200" w:line="276" w:lineRule="auto"/>
    </w:pPr>
    <w:rPr>
      <w:rFonts w:eastAsiaTheme="minorEastAsia" w:cs="Mangal"/>
      <w:szCs w:val="20"/>
      <w:lang w:val="en-GB" w:eastAsia="en-GB" w:bidi="hi-IN"/>
    </w:rPr>
  </w:style>
  <w:style w:type="paragraph" w:styleId="Heading2">
    <w:name w:val="heading 2"/>
    <w:basedOn w:val="Normal"/>
    <w:link w:val="Heading2Char"/>
    <w:uiPriority w:val="1"/>
    <w:qFormat/>
    <w:rsid w:val="00386827"/>
    <w:pPr>
      <w:widowControl w:val="0"/>
      <w:autoSpaceDE w:val="0"/>
      <w:autoSpaceDN w:val="0"/>
      <w:spacing w:after="0" w:line="240" w:lineRule="auto"/>
      <w:ind w:left="229"/>
      <w:outlineLvl w:val="1"/>
    </w:pPr>
    <w:rPr>
      <w:rFonts w:ascii="Verdana" w:eastAsia="Verdana" w:hAnsi="Verdana" w:cs="Verdana"/>
      <w:b/>
      <w:bCs/>
      <w:sz w:val="23"/>
      <w:szCs w:val="23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C97"/>
    <w:pPr>
      <w:spacing w:after="0" w:line="240" w:lineRule="auto"/>
    </w:pPr>
    <w:rPr>
      <w:rFonts w:eastAsiaTheme="minorEastAsia"/>
      <w:szCs w:val="20"/>
      <w:lang w:val="en-GB" w:eastAsia="en-GB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sid w:val="00386827"/>
    <w:rPr>
      <w:rFonts w:ascii="Verdana" w:eastAsia="Verdana" w:hAnsi="Verdana" w:cs="Verdana"/>
      <w:b/>
      <w:bCs/>
      <w:sz w:val="23"/>
      <w:szCs w:val="23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E3ED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3"/>
      <w:szCs w:val="23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7E3ED2"/>
    <w:rPr>
      <w:rFonts w:ascii="Verdana" w:eastAsia="Verdana" w:hAnsi="Verdana" w:cs="Verdana"/>
      <w:sz w:val="23"/>
      <w:szCs w:val="23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sureet bhardwaj</dc:creator>
  <cp:lastModifiedBy>Admin</cp:lastModifiedBy>
  <cp:revision>2</cp:revision>
  <dcterms:created xsi:type="dcterms:W3CDTF">2020-10-20T04:49:00Z</dcterms:created>
  <dcterms:modified xsi:type="dcterms:W3CDTF">2020-10-20T04:49:00Z</dcterms:modified>
</cp:coreProperties>
</file>